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148" w:rsidRDefault="008B5148" w:rsidP="008B5148">
      <w:pPr>
        <w:ind w:left="6237"/>
        <w:rPr>
          <w:lang w:val="uk-UA"/>
        </w:rPr>
      </w:pPr>
    </w:p>
    <w:tbl>
      <w:tblPr>
        <w:tblW w:w="0" w:type="auto"/>
        <w:jc w:val="center"/>
        <w:tblLayout w:type="fixed"/>
        <w:tblLook w:val="04A0"/>
      </w:tblPr>
      <w:tblGrid>
        <w:gridCol w:w="4820"/>
        <w:gridCol w:w="4678"/>
      </w:tblGrid>
      <w:tr w:rsidR="008B5148" w:rsidTr="008B5148">
        <w:trPr>
          <w:jc w:val="center"/>
        </w:trPr>
        <w:tc>
          <w:tcPr>
            <w:tcW w:w="4820" w:type="dxa"/>
          </w:tcPr>
          <w:p w:rsidR="008B5148" w:rsidRDefault="008B5148">
            <w:pPr>
              <w:widowControl w:val="0"/>
            </w:pPr>
            <w:r>
              <w:rPr>
                <w:rFonts w:eastAsia="Times New Roman"/>
                <w:b/>
                <w:sz w:val="28"/>
                <w:szCs w:val="28"/>
                <w:lang w:val="uk-UA"/>
              </w:rPr>
              <w:t>ЗАТВЕРДЖУЮ</w:t>
            </w:r>
          </w:p>
          <w:p w:rsidR="008B5148" w:rsidRDefault="008B5148">
            <w:pPr>
              <w:widowControl w:val="0"/>
              <w:jc w:val="center"/>
              <w:rPr>
                <w:rFonts w:eastAsia="Times New Roman"/>
                <w:b/>
                <w:sz w:val="28"/>
                <w:szCs w:val="28"/>
                <w:lang w:val="uk-UA"/>
              </w:rPr>
            </w:pPr>
          </w:p>
          <w:p w:rsidR="008B5148" w:rsidRDefault="008B5148">
            <w:pPr>
              <w:widowControl w:val="0"/>
              <w:rPr>
                <w:u w:val="single"/>
              </w:rPr>
            </w:pPr>
            <w:r>
              <w:rPr>
                <w:rFonts w:eastAsia="Times New Roman"/>
                <w:sz w:val="28"/>
                <w:szCs w:val="28"/>
                <w:lang w:val="uk-UA"/>
              </w:rPr>
              <w:t xml:space="preserve">Директор           </w:t>
            </w:r>
            <w:r>
              <w:rPr>
                <w:rFonts w:eastAsia="Times New Roman"/>
                <w:sz w:val="28"/>
                <w:szCs w:val="28"/>
                <w:u w:val="single"/>
                <w:lang w:val="uk-UA"/>
              </w:rPr>
              <w:t>ЗДО № 33</w:t>
            </w:r>
          </w:p>
          <w:p w:rsidR="008B5148" w:rsidRDefault="008B5148">
            <w:pPr>
              <w:widowControl w:val="0"/>
              <w:jc w:val="center"/>
            </w:pPr>
            <w:r>
              <w:rPr>
                <w:rFonts w:eastAsia="Times New Roman"/>
                <w:i/>
                <w:lang w:val="uk-UA"/>
              </w:rPr>
              <w:t xml:space="preserve">       (назва закладу освіти)</w:t>
            </w:r>
          </w:p>
          <w:p w:rsidR="008B5148" w:rsidRDefault="008B5148">
            <w:pPr>
              <w:widowControl w:val="0"/>
            </w:pPr>
            <w:r>
              <w:rPr>
                <w:rFonts w:eastAsia="Times New Roman"/>
                <w:sz w:val="28"/>
                <w:szCs w:val="28"/>
                <w:lang w:val="uk-UA"/>
              </w:rPr>
              <w:t>________________________________</w:t>
            </w:r>
          </w:p>
          <w:p w:rsidR="008B5148" w:rsidRDefault="008B5148">
            <w:pPr>
              <w:widowControl w:val="0"/>
              <w:rPr>
                <w:u w:val="single"/>
              </w:rPr>
            </w:pPr>
            <w:r>
              <w:rPr>
                <w:rFonts w:eastAsia="Times New Roman"/>
                <w:sz w:val="28"/>
                <w:szCs w:val="28"/>
                <w:lang w:val="uk-UA"/>
              </w:rPr>
              <w:t xml:space="preserve">_______________  </w:t>
            </w:r>
            <w:r>
              <w:rPr>
                <w:rFonts w:eastAsia="Times New Roman"/>
                <w:sz w:val="28"/>
                <w:szCs w:val="28"/>
                <w:u w:val="single"/>
                <w:lang w:val="uk-UA"/>
              </w:rPr>
              <w:t>Швардак О. Г.</w:t>
            </w:r>
          </w:p>
          <w:p w:rsidR="008B5148" w:rsidRDefault="008B5148">
            <w:pPr>
              <w:widowControl w:val="0"/>
              <w:jc w:val="center"/>
            </w:pPr>
            <w:r>
              <w:rPr>
                <w:rFonts w:eastAsia="Times New Roman"/>
                <w:i/>
                <w:lang w:val="uk-UA"/>
              </w:rPr>
              <w:t>(підпис)                    (прізвище, ініціали)</w:t>
            </w:r>
          </w:p>
        </w:tc>
        <w:tc>
          <w:tcPr>
            <w:tcW w:w="4678" w:type="dxa"/>
            <w:hideMark/>
          </w:tcPr>
          <w:p w:rsidR="008B5148" w:rsidRDefault="008B5148">
            <w:pPr>
              <w:widowControl w:val="0"/>
            </w:pPr>
            <w:r>
              <w:rPr>
                <w:rFonts w:eastAsia="Times New Roman"/>
                <w:b/>
                <w:sz w:val="28"/>
                <w:szCs w:val="28"/>
                <w:lang w:val="uk-UA"/>
              </w:rPr>
              <w:t>ПОГОДЖУЮ</w:t>
            </w:r>
          </w:p>
          <w:p w:rsidR="008B5148" w:rsidRDefault="008B5148">
            <w:pPr>
              <w:widowControl w:val="0"/>
            </w:pPr>
            <w:r>
              <w:rPr>
                <w:rFonts w:eastAsia="Times New Roman"/>
                <w:sz w:val="28"/>
                <w:szCs w:val="28"/>
                <w:lang w:val="uk-UA"/>
              </w:rPr>
              <w:t>Методист центру психологічної служби</w:t>
            </w:r>
          </w:p>
          <w:p w:rsidR="008B5148" w:rsidRDefault="008B5148">
            <w:pPr>
              <w:widowControl w:val="0"/>
            </w:pPr>
            <w:r>
              <w:rPr>
                <w:rFonts w:eastAsia="Times New Roman"/>
                <w:sz w:val="28"/>
                <w:szCs w:val="28"/>
                <w:lang w:val="uk-UA"/>
              </w:rPr>
              <w:t xml:space="preserve">______________________________ </w:t>
            </w:r>
            <w:proofErr w:type="spellStart"/>
            <w:r>
              <w:rPr>
                <w:rFonts w:eastAsia="Times New Roman"/>
                <w:sz w:val="28"/>
                <w:szCs w:val="28"/>
                <w:lang w:val="uk-UA"/>
              </w:rPr>
              <w:t>______________</w:t>
            </w:r>
            <w:r w:rsidR="00FB6724">
              <w:rPr>
                <w:rFonts w:eastAsia="Times New Roman"/>
                <w:sz w:val="28"/>
                <w:szCs w:val="28"/>
                <w:u w:val="single"/>
                <w:lang w:val="uk-UA"/>
              </w:rPr>
              <w:t>Томей</w:t>
            </w:r>
            <w:proofErr w:type="spellEnd"/>
            <w:r w:rsidR="00FB6724">
              <w:rPr>
                <w:rFonts w:eastAsia="Times New Roman"/>
                <w:sz w:val="28"/>
                <w:szCs w:val="28"/>
                <w:u w:val="single"/>
                <w:lang w:val="uk-UA"/>
              </w:rPr>
              <w:t xml:space="preserve"> А</w:t>
            </w:r>
            <w:r>
              <w:rPr>
                <w:rFonts w:eastAsia="Times New Roman"/>
                <w:sz w:val="28"/>
                <w:szCs w:val="28"/>
                <w:u w:val="single"/>
                <w:lang w:val="uk-UA"/>
              </w:rPr>
              <w:t>. М.</w:t>
            </w:r>
          </w:p>
          <w:p w:rsidR="008B5148" w:rsidRDefault="008B5148">
            <w:pPr>
              <w:widowControl w:val="0"/>
              <w:jc w:val="center"/>
            </w:pPr>
            <w:r>
              <w:rPr>
                <w:rFonts w:eastAsia="Times New Roman"/>
                <w:i/>
                <w:lang w:val="uk-UA"/>
              </w:rPr>
              <w:t xml:space="preserve"> (підпис)                   (прізвище, інціали)</w:t>
            </w:r>
          </w:p>
        </w:tc>
      </w:tr>
    </w:tbl>
    <w:p w:rsidR="008B5148" w:rsidRDefault="008B5148" w:rsidP="008B5148">
      <w:pPr>
        <w:widowControl w:val="0"/>
        <w:shd w:val="clear" w:color="auto" w:fill="FFFFFF"/>
        <w:autoSpaceDE w:val="0"/>
        <w:ind w:right="126"/>
        <w:jc w:val="center"/>
        <w:rPr>
          <w:rFonts w:eastAsia="Times New Roman"/>
          <w:b/>
          <w:color w:val="000000"/>
          <w:sz w:val="28"/>
          <w:szCs w:val="28"/>
          <w:lang w:val="uk-UA"/>
        </w:rPr>
      </w:pPr>
    </w:p>
    <w:p w:rsidR="008B5148" w:rsidRDefault="008B5148" w:rsidP="008B5148">
      <w:pPr>
        <w:widowControl w:val="0"/>
        <w:shd w:val="clear" w:color="auto" w:fill="FFFFFF"/>
        <w:autoSpaceDE w:val="0"/>
        <w:ind w:right="126"/>
        <w:jc w:val="center"/>
        <w:rPr>
          <w:rFonts w:eastAsia="Times New Roman"/>
          <w:b/>
          <w:color w:val="000000"/>
          <w:sz w:val="28"/>
          <w:szCs w:val="28"/>
          <w:lang w:val="uk-UA"/>
        </w:rPr>
      </w:pPr>
    </w:p>
    <w:p w:rsidR="008B5148" w:rsidRDefault="008B5148" w:rsidP="008B5148">
      <w:pPr>
        <w:widowControl w:val="0"/>
        <w:shd w:val="clear" w:color="auto" w:fill="FFFFFF"/>
        <w:autoSpaceDE w:val="0"/>
        <w:ind w:right="126"/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uk-UA"/>
        </w:rPr>
        <w:t>РІЧНИЙ ПЛАН</w:t>
      </w:r>
    </w:p>
    <w:p w:rsidR="008B5148" w:rsidRDefault="008B5148" w:rsidP="008B5148">
      <w:pPr>
        <w:widowControl w:val="0"/>
        <w:shd w:val="clear" w:color="auto" w:fill="FFFFFF"/>
        <w:autoSpaceDE w:val="0"/>
        <w:ind w:right="126"/>
        <w:jc w:val="center"/>
      </w:pPr>
      <w:r>
        <w:rPr>
          <w:rFonts w:eastAsia="Times New Roman"/>
          <w:b/>
          <w:color w:val="000000"/>
          <w:sz w:val="28"/>
          <w:szCs w:val="28"/>
          <w:lang w:val="uk-UA"/>
        </w:rPr>
        <w:t>роботи практичного психолога</w:t>
      </w:r>
    </w:p>
    <w:p w:rsidR="008B5148" w:rsidRDefault="008B5148" w:rsidP="008B5148">
      <w:pPr>
        <w:widowControl w:val="0"/>
        <w:shd w:val="clear" w:color="auto" w:fill="FFFFFF"/>
        <w:autoSpaceDE w:val="0"/>
        <w:ind w:right="126"/>
        <w:jc w:val="center"/>
        <w:rPr>
          <w:u w:val="single"/>
        </w:rPr>
      </w:pPr>
      <w:r>
        <w:rPr>
          <w:rFonts w:eastAsia="Times New Roman"/>
          <w:color w:val="000000"/>
          <w:sz w:val="28"/>
          <w:szCs w:val="28"/>
          <w:u w:val="single"/>
          <w:lang w:val="uk-UA"/>
        </w:rPr>
        <w:t>Закладу дошкільної освіти № 33 м. Ужгорода</w:t>
      </w:r>
    </w:p>
    <w:p w:rsidR="008B5148" w:rsidRDefault="008B5148" w:rsidP="008B5148">
      <w:pPr>
        <w:widowControl w:val="0"/>
        <w:shd w:val="clear" w:color="auto" w:fill="FFFFFF"/>
        <w:autoSpaceDE w:val="0"/>
        <w:ind w:right="126"/>
        <w:jc w:val="center"/>
      </w:pPr>
      <w:r>
        <w:rPr>
          <w:rFonts w:eastAsia="Times New Roman"/>
          <w:color w:val="000000"/>
          <w:sz w:val="20"/>
          <w:szCs w:val="20"/>
          <w:lang w:val="uk-UA"/>
        </w:rPr>
        <w:t>(назва закладу освіти)</w:t>
      </w:r>
    </w:p>
    <w:p w:rsidR="008B5148" w:rsidRDefault="008B5148" w:rsidP="008B5148">
      <w:pPr>
        <w:widowControl w:val="0"/>
        <w:shd w:val="clear" w:color="auto" w:fill="FFFFFF"/>
        <w:autoSpaceDE w:val="0"/>
        <w:ind w:right="126"/>
        <w:jc w:val="center"/>
        <w:rPr>
          <w:u w:val="single"/>
        </w:rPr>
      </w:pPr>
      <w:r>
        <w:rPr>
          <w:rFonts w:eastAsia="Times New Roman"/>
          <w:color w:val="000000"/>
          <w:sz w:val="28"/>
          <w:szCs w:val="28"/>
          <w:u w:val="single"/>
          <w:lang w:val="uk-UA"/>
        </w:rPr>
        <w:t>Шарварі Ірини Анатоліївни</w:t>
      </w:r>
    </w:p>
    <w:p w:rsidR="008B5148" w:rsidRDefault="008B5148" w:rsidP="008B5148">
      <w:pPr>
        <w:jc w:val="center"/>
      </w:pPr>
      <w:r>
        <w:rPr>
          <w:rFonts w:eastAsia="Times New Roman"/>
          <w:color w:val="000000"/>
          <w:position w:val="-3"/>
          <w:sz w:val="20"/>
          <w:szCs w:val="20"/>
          <w:lang w:val="uk-UA"/>
        </w:rPr>
        <w:t>(прізвище, ім'я, по батькові )</w:t>
      </w:r>
    </w:p>
    <w:p w:rsidR="008B5148" w:rsidRDefault="008B5148" w:rsidP="008B5148">
      <w:pPr>
        <w:widowControl w:val="0"/>
        <w:shd w:val="clear" w:color="auto" w:fill="FFFFFF"/>
        <w:tabs>
          <w:tab w:val="left" w:leader="underscore" w:pos="5270"/>
          <w:tab w:val="left" w:leader="underscore" w:pos="6230"/>
        </w:tabs>
        <w:autoSpaceDE w:val="0"/>
        <w:ind w:right="126"/>
        <w:jc w:val="center"/>
      </w:pPr>
      <w:r>
        <w:rPr>
          <w:rFonts w:eastAsia="Times New Roman"/>
          <w:color w:val="000000"/>
          <w:sz w:val="28"/>
          <w:szCs w:val="28"/>
          <w:lang w:val="uk-UA"/>
        </w:rPr>
        <w:t>на 2019-2020 навчальний рік</w:t>
      </w:r>
    </w:p>
    <w:p w:rsidR="008B5148" w:rsidRDefault="008B5148" w:rsidP="008B5148">
      <w:pPr>
        <w:widowControl w:val="0"/>
        <w:shd w:val="clear" w:color="auto" w:fill="FFFFFF"/>
        <w:autoSpaceDE w:val="0"/>
        <w:ind w:right="126"/>
        <w:jc w:val="both"/>
        <w:rPr>
          <w:rFonts w:eastAsia="Times New Roman"/>
          <w:b/>
          <w:color w:val="000000"/>
          <w:sz w:val="28"/>
          <w:szCs w:val="28"/>
          <w:lang w:val="uk-UA"/>
        </w:rPr>
      </w:pPr>
    </w:p>
    <w:p w:rsidR="008B5148" w:rsidRDefault="008B5148" w:rsidP="008B5148">
      <w:pPr>
        <w:widowControl w:val="0"/>
        <w:shd w:val="clear" w:color="auto" w:fill="FFFFFF"/>
        <w:autoSpaceDE w:val="0"/>
        <w:ind w:right="126"/>
        <w:jc w:val="both"/>
        <w:rPr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  <w:lang w:val="uk-UA"/>
        </w:rPr>
        <w:t>Вступ</w:t>
      </w:r>
    </w:p>
    <w:p w:rsidR="008B5148" w:rsidRDefault="008B5148" w:rsidP="008B5148">
      <w:pPr>
        <w:widowControl w:val="0"/>
        <w:shd w:val="clear" w:color="auto" w:fill="FFFFFF"/>
        <w:autoSpaceDE w:val="0"/>
        <w:ind w:right="126" w:firstLine="708"/>
        <w:jc w:val="both"/>
        <w:rPr>
          <w:rFonts w:eastAsia="Times New Roman"/>
          <w:color w:val="000000"/>
          <w:sz w:val="28"/>
          <w:szCs w:val="28"/>
          <w:lang w:val="uk-UA"/>
        </w:rPr>
      </w:pPr>
      <w:r>
        <w:rPr>
          <w:rFonts w:eastAsia="Times New Roman"/>
          <w:color w:val="000000"/>
          <w:sz w:val="28"/>
          <w:szCs w:val="28"/>
          <w:lang w:val="uk-UA"/>
        </w:rPr>
        <w:t>У закладі штатним розписом передбачено одну штатну одиницю практичного психолога з навантаженням 0,5 ставки.</w:t>
      </w:r>
    </w:p>
    <w:p w:rsidR="008B5148" w:rsidRDefault="008B5148" w:rsidP="008B5148">
      <w:pPr>
        <w:rPr>
          <w:rFonts w:eastAsia="Times New Roman"/>
          <w:color w:val="000000"/>
          <w:sz w:val="28"/>
          <w:szCs w:val="28"/>
          <w:lang w:val="uk-UA"/>
        </w:rPr>
      </w:pPr>
      <w:r>
        <w:rPr>
          <w:rFonts w:eastAsia="Times New Roman"/>
          <w:color w:val="000000"/>
          <w:sz w:val="28"/>
          <w:szCs w:val="28"/>
          <w:lang w:val="uk-UA"/>
        </w:rPr>
        <w:t>У своїй діяльності практичний психолог закладу керується:</w:t>
      </w:r>
    </w:p>
    <w:p w:rsidR="008B5148" w:rsidRDefault="003A5A71" w:rsidP="008B5148">
      <w:pPr>
        <w:rPr>
          <w:sz w:val="28"/>
          <w:szCs w:val="28"/>
          <w:lang w:val="uk-UA"/>
        </w:rPr>
      </w:pPr>
      <w:hyperlink r:id="rId5" w:tgtFrame="_blank" w:history="1">
        <w:r w:rsidR="008B5148">
          <w:rPr>
            <w:rStyle w:val="a3"/>
            <w:sz w:val="28"/>
            <w:szCs w:val="28"/>
            <w:lang w:val="uk-UA"/>
          </w:rPr>
          <w:t>Конституцією України</w:t>
        </w:r>
      </w:hyperlink>
      <w:r w:rsidR="008B5148">
        <w:rPr>
          <w:sz w:val="28"/>
          <w:szCs w:val="28"/>
          <w:lang w:val="uk-UA"/>
        </w:rPr>
        <w:t xml:space="preserve">; </w:t>
      </w:r>
    </w:p>
    <w:p w:rsidR="008B5148" w:rsidRDefault="008B5148" w:rsidP="008B514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Законом України </w:t>
      </w:r>
      <w:hyperlink r:id="rId6" w:tgtFrame="_blank" w:history="1">
        <w:r>
          <w:rPr>
            <w:rStyle w:val="a3"/>
            <w:sz w:val="28"/>
            <w:szCs w:val="28"/>
            <w:lang w:val="uk-UA"/>
          </w:rPr>
          <w:t>«Про освіту»</w:t>
        </w:r>
      </w:hyperlink>
      <w:r>
        <w:rPr>
          <w:sz w:val="28"/>
          <w:szCs w:val="28"/>
          <w:lang w:val="uk-UA"/>
        </w:rPr>
        <w:t>;</w:t>
      </w:r>
    </w:p>
    <w:p w:rsidR="008B5148" w:rsidRDefault="008B5148" w:rsidP="008B514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Законом України  </w:t>
      </w:r>
      <w:hyperlink r:id="rId7" w:tgtFrame="_blank" w:history="1">
        <w:r>
          <w:rPr>
            <w:rStyle w:val="a3"/>
            <w:sz w:val="28"/>
            <w:szCs w:val="28"/>
            <w:lang w:val="uk-UA"/>
          </w:rPr>
          <w:t>«Про дошкільну освіту»</w:t>
        </w:r>
      </w:hyperlink>
      <w:r>
        <w:rPr>
          <w:sz w:val="28"/>
          <w:szCs w:val="28"/>
          <w:lang w:val="uk-UA"/>
        </w:rPr>
        <w:t>;</w:t>
      </w:r>
    </w:p>
    <w:p w:rsidR="008B5148" w:rsidRDefault="008B5148" w:rsidP="008B514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Конвенцією ООН «Про права дитини»;</w:t>
      </w:r>
    </w:p>
    <w:p w:rsidR="008B5148" w:rsidRDefault="008B5148" w:rsidP="008B514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Загальною Декларацією прав людини;</w:t>
      </w:r>
    </w:p>
    <w:p w:rsidR="008B5148" w:rsidRDefault="008B5148" w:rsidP="008B5148">
      <w:pPr>
        <w:jc w:val="both"/>
        <w:rPr>
          <w:sz w:val="28"/>
          <w:szCs w:val="28"/>
          <w:lang w:val="uk-UA"/>
        </w:rPr>
      </w:pPr>
      <w:r>
        <w:rPr>
          <w:rStyle w:val="rvts23"/>
          <w:bCs/>
          <w:sz w:val="28"/>
          <w:szCs w:val="28"/>
          <w:shd w:val="clear" w:color="auto" w:fill="FFFFFF"/>
          <w:lang w:val="uk-UA"/>
        </w:rPr>
        <w:t>Положенням про психологічну службу у системі освіти України,</w:t>
      </w:r>
      <w:r>
        <w:rPr>
          <w:sz w:val="28"/>
          <w:szCs w:val="28"/>
          <w:lang w:val="uk-UA"/>
        </w:rPr>
        <w:t>затвердженого наказом Міністерства освіти і науки України 22 травня 2018 року № 509;</w:t>
      </w:r>
    </w:p>
    <w:p w:rsidR="008B5148" w:rsidRDefault="008B5148" w:rsidP="008B514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Конвенцією Ради Європи про попередження насильства щодо жінок та домашнього насильства та боротьбу з цими явищами;</w:t>
      </w:r>
    </w:p>
    <w:p w:rsidR="008B5148" w:rsidRDefault="008B5148" w:rsidP="008B514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Резолюцією Ради Безпеки ООН 1325 «Жінки, мир, безпека»;</w:t>
      </w:r>
    </w:p>
    <w:p w:rsidR="008B5148" w:rsidRDefault="008B5148" w:rsidP="008B514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Законом України  </w:t>
      </w:r>
      <w:hyperlink r:id="rId8" w:tgtFrame="_blank" w:history="1">
        <w:r>
          <w:rPr>
            <w:rStyle w:val="a3"/>
            <w:sz w:val="28"/>
            <w:szCs w:val="28"/>
            <w:lang w:val="uk-UA"/>
          </w:rPr>
          <w:t>«Про запобігання та протидію домашньому насильству»</w:t>
        </w:r>
      </w:hyperlink>
      <w:r>
        <w:rPr>
          <w:sz w:val="28"/>
          <w:szCs w:val="28"/>
          <w:lang w:val="uk-UA"/>
        </w:rPr>
        <w:t>;</w:t>
      </w:r>
    </w:p>
    <w:p w:rsidR="008B5148" w:rsidRDefault="008B5148" w:rsidP="008B514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Законом України  </w:t>
      </w:r>
      <w:hyperlink r:id="rId9" w:tgtFrame="_blank" w:history="1">
        <w:r>
          <w:rPr>
            <w:rStyle w:val="a3"/>
            <w:sz w:val="28"/>
            <w:szCs w:val="28"/>
            <w:lang w:val="uk-UA"/>
          </w:rPr>
          <w:t>«Про забезпечення рівних прав та можливостей жінок і чоловіків»</w:t>
        </w:r>
      </w:hyperlink>
      <w:r>
        <w:rPr>
          <w:sz w:val="28"/>
          <w:szCs w:val="28"/>
          <w:lang w:val="uk-UA"/>
        </w:rPr>
        <w:t>;</w:t>
      </w:r>
    </w:p>
    <w:p w:rsidR="008B5148" w:rsidRDefault="008B5148" w:rsidP="008B514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Законом України  </w:t>
      </w:r>
      <w:hyperlink r:id="rId10" w:tgtFrame="_blank" w:history="1">
        <w:r>
          <w:rPr>
            <w:rStyle w:val="a3"/>
            <w:sz w:val="28"/>
            <w:szCs w:val="28"/>
            <w:lang w:val="uk-UA"/>
          </w:rPr>
          <w:t>«Про соціальну роботу з сім’ями, дітьми та молоддю»</w:t>
        </w:r>
      </w:hyperlink>
      <w:r>
        <w:rPr>
          <w:sz w:val="28"/>
          <w:szCs w:val="28"/>
          <w:lang w:val="uk-UA"/>
        </w:rPr>
        <w:t>;</w:t>
      </w:r>
    </w:p>
    <w:p w:rsidR="008B5148" w:rsidRDefault="008B5148" w:rsidP="008B514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Законом України  </w:t>
      </w:r>
      <w:hyperlink r:id="rId11" w:tgtFrame="_blank" w:history="1">
        <w:r>
          <w:rPr>
            <w:rStyle w:val="a3"/>
            <w:sz w:val="28"/>
            <w:szCs w:val="28"/>
            <w:lang w:val="uk-UA"/>
          </w:rPr>
          <w:t>«Про охорону дитинства»</w:t>
        </w:r>
      </w:hyperlink>
      <w:r>
        <w:rPr>
          <w:sz w:val="28"/>
          <w:szCs w:val="28"/>
          <w:lang w:val="uk-UA"/>
        </w:rPr>
        <w:t>;</w:t>
      </w:r>
    </w:p>
    <w:p w:rsidR="008B5148" w:rsidRDefault="008B5148" w:rsidP="008B5148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Законом України  </w:t>
      </w:r>
      <w:hyperlink r:id="rId12" w:tgtFrame="_blank" w:history="1">
        <w:r>
          <w:rPr>
            <w:rStyle w:val="a3"/>
            <w:sz w:val="28"/>
            <w:szCs w:val="28"/>
            <w:lang w:val="uk-UA"/>
          </w:rPr>
          <w:t>«Про соціальні послуги»</w:t>
        </w:r>
      </w:hyperlink>
      <w:r>
        <w:rPr>
          <w:sz w:val="28"/>
          <w:szCs w:val="28"/>
          <w:lang w:val="uk-UA"/>
        </w:rPr>
        <w:t>;</w:t>
      </w:r>
    </w:p>
    <w:p w:rsidR="008B5148" w:rsidRDefault="008B5148" w:rsidP="008B514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Наказом Міністерства соціальної політики України, Міністерства внутрішніх справ України, Міністерства освіти і науки України, Міністерства охорони здоров’я України 577 «Про затвердження Порядку розгляду звернень та повідомлень з приводу жорстокого поводження з дітьми або загрози його вчинення» 19.08.2014 № 564/863/945/;</w:t>
      </w:r>
    </w:p>
    <w:p w:rsidR="008B5148" w:rsidRDefault="008B5148" w:rsidP="008B514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Наказом МОН України «Про затвердження Методичних рекомендацій щодо виявлення, реагування на випадки домашнього насильства і взаємодії </w:t>
      </w:r>
      <w:r>
        <w:rPr>
          <w:sz w:val="28"/>
          <w:szCs w:val="28"/>
          <w:lang w:val="uk-UA"/>
        </w:rPr>
        <w:lastRenderedPageBreak/>
        <w:t>педагогічних працівників із іншими органами та службами» 02.10.2018 № 1047;</w:t>
      </w:r>
    </w:p>
    <w:p w:rsidR="008B5148" w:rsidRDefault="008B5148" w:rsidP="008B514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Листом МОН України «</w:t>
      </w:r>
      <w:r>
        <w:rPr>
          <w:bCs/>
          <w:sz w:val="28"/>
          <w:szCs w:val="28"/>
          <w:shd w:val="clear" w:color="auto" w:fill="FFFFFF"/>
          <w:lang w:val="uk-UA"/>
        </w:rPr>
        <w:t xml:space="preserve">Методичні рекомендації щодо взаємодії педагогічних працівників у навчальних закладах та взаємодії з іншими органами і службами щодо захисту прав дітей» </w:t>
      </w:r>
      <w:r>
        <w:rPr>
          <w:sz w:val="28"/>
          <w:szCs w:val="28"/>
          <w:lang w:val="uk-UA"/>
        </w:rPr>
        <w:t>28.10.2014 № 1/9-557;</w:t>
      </w:r>
    </w:p>
    <w:p w:rsidR="008B5148" w:rsidRDefault="008B5148" w:rsidP="008B514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Листом МОН України «Щодо реалізації Закону України «Про запобігання та протидію домашньому насильству» 07.12. 2017 № 2229;</w:t>
      </w:r>
    </w:p>
    <w:p w:rsidR="008B5148" w:rsidRDefault="008B5148" w:rsidP="008B5148">
      <w:pPr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>Листом МОН України  "Про виконання законодавчих вимог у зв’язку з прийняттям Закону України «Про запобігання та протидію домашньому насильству» від 07.12.2017 №2229"  20.03.2018 №1/9-168;</w:t>
      </w:r>
    </w:p>
    <w:p w:rsidR="008B5148" w:rsidRDefault="003A5A71" w:rsidP="008B5148">
      <w:pPr>
        <w:jc w:val="both"/>
        <w:rPr>
          <w:sz w:val="28"/>
          <w:szCs w:val="28"/>
          <w:lang w:val="uk-UA"/>
        </w:rPr>
      </w:pPr>
      <w:hyperlink r:id="rId13" w:history="1">
        <w:r w:rsidR="008B5148">
          <w:rPr>
            <w:rStyle w:val="a3"/>
            <w:sz w:val="28"/>
            <w:szCs w:val="28"/>
            <w:lang w:val="uk-UA"/>
          </w:rPr>
          <w:t xml:space="preserve">Листом МОН </w:t>
        </w:r>
        <w:r w:rsidR="008B5148">
          <w:rPr>
            <w:rStyle w:val="a3"/>
            <w:sz w:val="28"/>
            <w:szCs w:val="28"/>
            <w:shd w:val="clear" w:color="auto" w:fill="FFFFFF"/>
            <w:lang w:val="uk-UA"/>
          </w:rPr>
          <w:t xml:space="preserve">України  </w:t>
        </w:r>
        <w:r w:rsidR="008B5148">
          <w:rPr>
            <w:rStyle w:val="a3"/>
            <w:sz w:val="28"/>
            <w:szCs w:val="28"/>
            <w:lang w:val="uk-UA"/>
          </w:rPr>
          <w:t>“Методичні рекомендації щодо запобігання та протидії насильству”</w:t>
        </w:r>
      </w:hyperlink>
      <w:r w:rsidR="008B5148">
        <w:rPr>
          <w:sz w:val="28"/>
          <w:szCs w:val="28"/>
          <w:lang w:val="uk-UA"/>
        </w:rPr>
        <w:t xml:space="preserve"> 18.05.2018 № 1/11-5480;</w:t>
      </w:r>
    </w:p>
    <w:p w:rsidR="008B5148" w:rsidRDefault="008B5148" w:rsidP="008B514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Листом МОН України «Рекомендації для закладів освіти щодо застосування норм Закону України «Про внесення змін до деяких законодавчих актів України щодо протидії булінгу» 29.01.2019 № 1/11-881;</w:t>
      </w:r>
    </w:p>
    <w:p w:rsidR="008B5148" w:rsidRDefault="008B5148" w:rsidP="008B5148">
      <w:pPr>
        <w:pStyle w:val="1"/>
        <w:shd w:val="clear" w:color="auto" w:fill="FFFFFF"/>
        <w:spacing w:before="0" w:after="0"/>
        <w:jc w:val="both"/>
        <w:textAlignment w:val="baseline"/>
        <w:rPr>
          <w:rFonts w:ascii="Times New Roman" w:hAnsi="Times New Roman" w:cs="Times New Roman"/>
          <w:b w:val="0"/>
          <w:sz w:val="28"/>
          <w:szCs w:val="28"/>
          <w:lang w:val="uk-UA"/>
        </w:rPr>
      </w:pPr>
      <w:r>
        <w:rPr>
          <w:rFonts w:ascii="Times New Roman" w:hAnsi="Times New Roman" w:cs="Times New Roman"/>
          <w:b w:val="0"/>
          <w:sz w:val="28"/>
          <w:szCs w:val="28"/>
          <w:lang w:val="uk-UA"/>
        </w:rPr>
        <w:t>Листом МОН «Про пріоритетні напрями роботи психологічної служби у системі освіти на 2019/2020 навчальному році» 18.08.2019 №</w:t>
      </w:r>
      <w:r>
        <w:rPr>
          <w:rFonts w:ascii="Times New Roman" w:hAnsi="Times New Roman" w:cs="Times New Roman"/>
          <w:b w:val="0"/>
          <w:caps/>
          <w:sz w:val="28"/>
          <w:szCs w:val="28"/>
          <w:shd w:val="clear" w:color="auto" w:fill="FFFFFF"/>
          <w:lang w:val="uk-UA"/>
        </w:rPr>
        <w:t>№ 1/9-462;</w:t>
      </w:r>
    </w:p>
    <w:p w:rsidR="008B5148" w:rsidRDefault="008B5148" w:rsidP="008B5148">
      <w:pPr>
        <w:pStyle w:val="1"/>
        <w:shd w:val="clear" w:color="auto" w:fill="FFFFFF"/>
        <w:spacing w:before="0" w:after="0"/>
        <w:textAlignment w:val="baseline"/>
        <w:rPr>
          <w:rFonts w:ascii="Times New Roman" w:hAnsi="Times New Roman" w:cs="Times New Roman"/>
          <w:b w:val="0"/>
          <w:bCs w:val="0"/>
          <w:sz w:val="28"/>
          <w:szCs w:val="28"/>
          <w:lang w:val="uk-UA"/>
        </w:rPr>
      </w:pPr>
      <w:r>
        <w:rPr>
          <w:rFonts w:ascii="Times New Roman" w:hAnsi="Times New Roman" w:cs="Times New Roman"/>
          <w:b w:val="0"/>
          <w:sz w:val="28"/>
          <w:szCs w:val="28"/>
          <w:lang w:val="uk-UA"/>
        </w:rPr>
        <w:t>Листом МОН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«</w:t>
      </w:r>
      <w:r>
        <w:rPr>
          <w:rFonts w:ascii="Times New Roman" w:hAnsi="Times New Roman" w:cs="Times New Roman"/>
          <w:b w:val="0"/>
          <w:bCs w:val="0"/>
          <w:sz w:val="28"/>
          <w:szCs w:val="28"/>
          <w:lang w:val="uk-UA"/>
        </w:rPr>
        <w:t>Про типову документацію працівників психологічної служби у системі освіти України» 24.07.2019 № 1/9-477.</w:t>
      </w:r>
    </w:p>
    <w:p w:rsidR="008B5148" w:rsidRDefault="008B5148" w:rsidP="008B5148">
      <w:pPr>
        <w:widowControl w:val="0"/>
        <w:shd w:val="clear" w:color="auto" w:fill="FFFFFF"/>
        <w:autoSpaceDE w:val="0"/>
        <w:ind w:right="126"/>
        <w:rPr>
          <w:rFonts w:eastAsia="Times New Roman"/>
          <w:b/>
          <w:color w:val="000000"/>
          <w:sz w:val="28"/>
          <w:szCs w:val="28"/>
          <w:lang w:val="uk-UA"/>
        </w:rPr>
      </w:pPr>
    </w:p>
    <w:p w:rsidR="008B5148" w:rsidRDefault="008B5148" w:rsidP="008B5148">
      <w:pPr>
        <w:widowControl w:val="0"/>
        <w:shd w:val="clear" w:color="auto" w:fill="FFFFFF"/>
        <w:autoSpaceDE w:val="0"/>
        <w:ind w:right="126"/>
        <w:rPr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  <w:lang w:val="uk-UA"/>
        </w:rPr>
        <w:t>І. Аналітична частина</w:t>
      </w:r>
    </w:p>
    <w:p w:rsidR="008B5148" w:rsidRDefault="008B5148" w:rsidP="008B5148">
      <w:pPr>
        <w:widowControl w:val="0"/>
        <w:shd w:val="clear" w:color="auto" w:fill="FFFFFF"/>
        <w:autoSpaceDE w:val="0"/>
        <w:ind w:right="126"/>
        <w:rPr>
          <w:rFonts w:eastAsia="Times New Roman"/>
          <w:b/>
          <w:color w:val="000000"/>
          <w:sz w:val="28"/>
          <w:szCs w:val="28"/>
          <w:lang w:val="uk-UA"/>
        </w:rPr>
      </w:pPr>
      <w:r>
        <w:rPr>
          <w:rFonts w:eastAsia="Times New Roman"/>
          <w:b/>
          <w:color w:val="000000"/>
          <w:sz w:val="28"/>
          <w:szCs w:val="28"/>
          <w:lang w:val="uk-UA"/>
        </w:rPr>
        <w:t>ІІ. Цілепокладаюча частина</w:t>
      </w:r>
    </w:p>
    <w:p w:rsidR="008B5148" w:rsidRDefault="008B5148" w:rsidP="008B5148">
      <w:pPr>
        <w:widowControl w:val="0"/>
        <w:shd w:val="clear" w:color="auto" w:fill="FFFFFF"/>
        <w:autoSpaceDE w:val="0"/>
        <w:ind w:right="126" w:firstLine="360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Метою</w:t>
      </w:r>
      <w:r>
        <w:rPr>
          <w:sz w:val="28"/>
          <w:szCs w:val="28"/>
          <w:lang w:val="uk-UA"/>
        </w:rPr>
        <w:t xml:space="preserve"> діяльності психологічної служби є сприяння створенню умов для розвитку вихованців, охорони психічного здоров’я, надання психологічної підтримки всім учасникам освітнього процесу відповідно до цілей та завдань системи освіти.</w:t>
      </w:r>
    </w:p>
    <w:p w:rsidR="008B5148" w:rsidRDefault="008B5148" w:rsidP="008B5148">
      <w:pPr>
        <w:widowControl w:val="0"/>
        <w:shd w:val="clear" w:color="auto" w:fill="FFFFFF"/>
        <w:autoSpaceDE w:val="0"/>
        <w:ind w:right="126" w:firstLine="360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Завданням</w:t>
      </w:r>
      <w:r>
        <w:rPr>
          <w:sz w:val="28"/>
          <w:szCs w:val="28"/>
          <w:lang w:val="uk-UA"/>
        </w:rPr>
        <w:t xml:space="preserve"> психологічної служби закладу є: </w:t>
      </w:r>
    </w:p>
    <w:p w:rsidR="008B5148" w:rsidRDefault="008B5148" w:rsidP="008B5148">
      <w:pPr>
        <w:widowControl w:val="0"/>
        <w:numPr>
          <w:ilvl w:val="0"/>
          <w:numId w:val="2"/>
        </w:numPr>
        <w:shd w:val="clear" w:color="auto" w:fill="FFFFFF"/>
        <w:autoSpaceDE w:val="0"/>
        <w:ind w:right="126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збереження та зміцнення психічного  здоров’я, сприяння особистісному, інтелектуальному, фізичному і соціальному розвитку вихованців шляхом доповнення сучасних методів навчання та виховання ефективними психолого-педагогічними технологіями;</w:t>
      </w:r>
    </w:p>
    <w:p w:rsidR="008B5148" w:rsidRDefault="008B5148" w:rsidP="008B5148">
      <w:pPr>
        <w:widowControl w:val="0"/>
        <w:numPr>
          <w:ilvl w:val="0"/>
          <w:numId w:val="2"/>
        </w:numPr>
        <w:shd w:val="clear" w:color="auto" w:fill="FFFFFF"/>
        <w:autoSpaceDE w:val="0"/>
        <w:ind w:right="126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сприяння забезпеченню психологічної безпеки, надання психологічної допомоги всім учасникам освітнього процесу.</w:t>
      </w:r>
    </w:p>
    <w:p w:rsidR="008B5148" w:rsidRDefault="008B5148" w:rsidP="008B5148">
      <w:pPr>
        <w:ind w:firstLine="360"/>
        <w:jc w:val="both"/>
        <w:rPr>
          <w:i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запитів закладу в діяльності психологічної служби  виділено такі пріоритетні напрямки роботи</w:t>
      </w:r>
      <w:r>
        <w:rPr>
          <w:i/>
          <w:sz w:val="28"/>
          <w:szCs w:val="28"/>
          <w:lang w:val="uk-UA"/>
        </w:rPr>
        <w:t>:</w:t>
      </w:r>
    </w:p>
    <w:p w:rsidR="008B5148" w:rsidRDefault="008B5148" w:rsidP="008B5148">
      <w:pPr>
        <w:numPr>
          <w:ilvl w:val="0"/>
          <w:numId w:val="3"/>
        </w:numPr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Психологічний супровід процесу адаптація дітей до умов дошкільного закладу.</w:t>
      </w:r>
    </w:p>
    <w:p w:rsidR="008B5148" w:rsidRDefault="008B5148" w:rsidP="008B5148">
      <w:pPr>
        <w:numPr>
          <w:ilvl w:val="0"/>
          <w:numId w:val="3"/>
        </w:numPr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Підвищення рівня готовності вихованців до навчальної діяльності.</w:t>
      </w:r>
    </w:p>
    <w:p w:rsidR="008B5148" w:rsidRDefault="008B5148" w:rsidP="008B5148">
      <w:pPr>
        <w:numPr>
          <w:ilvl w:val="0"/>
          <w:numId w:val="3"/>
        </w:numPr>
        <w:suppressAutoHyphens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Робота з емоційно-поведінковою сферою дошкільнят. </w:t>
      </w:r>
    </w:p>
    <w:p w:rsidR="008B5148" w:rsidRDefault="008B5148" w:rsidP="008B5148">
      <w:pPr>
        <w:numPr>
          <w:ilvl w:val="0"/>
          <w:numId w:val="3"/>
        </w:numPr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Психологічний супровід дитини під час 3-х та 6-річної вікової кризи.</w:t>
      </w:r>
    </w:p>
    <w:p w:rsidR="008B5148" w:rsidRDefault="008B5148" w:rsidP="008B5148">
      <w:pPr>
        <w:numPr>
          <w:ilvl w:val="0"/>
          <w:numId w:val="3"/>
        </w:numPr>
        <w:suppressAutoHyphens w:val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Сімейне консультування з метою підвищення рівня ефективності виховання дітей вдома.  </w:t>
      </w:r>
    </w:p>
    <w:p w:rsidR="008B5148" w:rsidRDefault="008B5148" w:rsidP="008B5148">
      <w:pPr>
        <w:widowControl w:val="0"/>
        <w:shd w:val="clear" w:color="auto" w:fill="FFFFFF"/>
        <w:autoSpaceDE w:val="0"/>
        <w:ind w:right="126"/>
        <w:rPr>
          <w:sz w:val="28"/>
          <w:szCs w:val="28"/>
          <w:lang w:val="uk-UA"/>
        </w:rPr>
      </w:pPr>
    </w:p>
    <w:p w:rsidR="008B5148" w:rsidRDefault="008B5148" w:rsidP="008B5148">
      <w:pPr>
        <w:widowControl w:val="0"/>
        <w:shd w:val="clear" w:color="auto" w:fill="FFFFFF"/>
        <w:autoSpaceDE w:val="0"/>
        <w:ind w:right="126"/>
        <w:rPr>
          <w:rFonts w:eastAsia="Times New Roman"/>
          <w:b/>
          <w:color w:val="000000"/>
          <w:sz w:val="28"/>
          <w:szCs w:val="28"/>
          <w:lang w:val="uk-UA"/>
        </w:rPr>
      </w:pPr>
    </w:p>
    <w:p w:rsidR="008B5148" w:rsidRDefault="008B5148" w:rsidP="008B5148">
      <w:pPr>
        <w:widowControl w:val="0"/>
        <w:shd w:val="clear" w:color="auto" w:fill="FFFFFF"/>
        <w:autoSpaceDE w:val="0"/>
        <w:ind w:right="126"/>
        <w:rPr>
          <w:rFonts w:eastAsia="Times New Roman"/>
          <w:b/>
          <w:color w:val="000000"/>
          <w:lang w:val="uk-UA"/>
        </w:rPr>
      </w:pPr>
    </w:p>
    <w:p w:rsidR="008B5148" w:rsidRDefault="008B5148" w:rsidP="008B5148">
      <w:pPr>
        <w:widowControl w:val="0"/>
        <w:shd w:val="clear" w:color="auto" w:fill="FFFFFF"/>
        <w:autoSpaceDE w:val="0"/>
        <w:ind w:right="126"/>
        <w:rPr>
          <w:rFonts w:eastAsia="Times New Roman"/>
          <w:b/>
          <w:color w:val="000000"/>
          <w:lang w:val="uk-UA"/>
        </w:rPr>
      </w:pPr>
    </w:p>
    <w:p w:rsidR="008B5148" w:rsidRDefault="008B5148" w:rsidP="008B5148">
      <w:pPr>
        <w:widowControl w:val="0"/>
        <w:shd w:val="clear" w:color="auto" w:fill="FFFFFF"/>
        <w:autoSpaceDE w:val="0"/>
        <w:ind w:right="126"/>
        <w:rPr>
          <w:sz w:val="28"/>
          <w:szCs w:val="28"/>
        </w:rPr>
      </w:pPr>
      <w:r>
        <w:rPr>
          <w:rFonts w:eastAsia="Times New Roman"/>
          <w:b/>
          <w:color w:val="000000"/>
          <w:sz w:val="28"/>
          <w:szCs w:val="28"/>
          <w:lang w:val="uk-UA"/>
        </w:rPr>
        <w:t>ІІІ. Змістова частина</w:t>
      </w:r>
    </w:p>
    <w:p w:rsidR="008B5148" w:rsidRDefault="008B5148" w:rsidP="008B5148">
      <w:pPr>
        <w:widowControl w:val="0"/>
        <w:shd w:val="clear" w:color="auto" w:fill="FFFFFF"/>
        <w:autoSpaceDE w:val="0"/>
        <w:ind w:right="126"/>
        <w:rPr>
          <w:rFonts w:eastAsia="Times New Roman"/>
          <w:b/>
          <w:color w:val="000000"/>
          <w:lang w:val="uk-UA"/>
        </w:rPr>
      </w:pPr>
    </w:p>
    <w:tbl>
      <w:tblPr>
        <w:tblW w:w="9915" w:type="dxa"/>
        <w:tblInd w:w="-10" w:type="dxa"/>
        <w:tblLayout w:type="fixed"/>
        <w:tblLook w:val="04A0"/>
      </w:tblPr>
      <w:tblGrid>
        <w:gridCol w:w="995"/>
        <w:gridCol w:w="4795"/>
        <w:gridCol w:w="1844"/>
        <w:gridCol w:w="2281"/>
      </w:tblGrid>
      <w:tr w:rsidR="008B5148" w:rsidTr="00A162F7">
        <w:trPr>
          <w:trHeight w:val="72"/>
        </w:trPr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jc w:val="center"/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№ з/п</w:t>
            </w:r>
          </w:p>
        </w:tc>
        <w:tc>
          <w:tcPr>
            <w:tcW w:w="4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/>
              <w:jc w:val="center"/>
              <w:rPr>
                <w:sz w:val="28"/>
                <w:szCs w:val="28"/>
                <w:lang w:val="uk-UA"/>
              </w:rPr>
            </w:pPr>
            <w:r>
              <w:rPr>
                <w:color w:val="000000"/>
                <w:sz w:val="28"/>
                <w:szCs w:val="28"/>
                <w:lang w:val="uk-UA"/>
              </w:rPr>
              <w:t xml:space="preserve">Напрями діяльності з учасниками освітнього процесу  закладу освіти. Види та форми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left="-140" w:right="126" w:firstLine="140"/>
              <w:jc w:val="center"/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Термін проведення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/>
              <w:jc w:val="center"/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Де і з ким проводиться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1.</w:t>
            </w:r>
          </w:p>
        </w:tc>
        <w:tc>
          <w:tcPr>
            <w:tcW w:w="4795" w:type="dxa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b/>
              </w:rPr>
            </w:pPr>
            <w:r>
              <w:rPr>
                <w:rFonts w:eastAsia="Times New Roman"/>
                <w:b/>
                <w:color w:val="000000"/>
                <w:sz w:val="28"/>
                <w:szCs w:val="28"/>
                <w:lang w:val="uk-UA"/>
              </w:rPr>
              <w:t>Діагностика</w:t>
            </w:r>
          </w:p>
        </w:tc>
        <w:tc>
          <w:tcPr>
            <w:tcW w:w="1844" w:type="dxa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</w:tcPr>
          <w:p w:rsidR="008B5148" w:rsidRDefault="008B5148" w:rsidP="00D671C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/>
            </w:pP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</w:tcPr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hideMark/>
          </w:tcPr>
          <w:p w:rsidR="008B5148" w:rsidRDefault="00D671C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1.1.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Бесіди з вихователями з метою виявлення дітей, які мають </w:t>
            </w:r>
            <w:r w:rsidR="0055072D">
              <w:rPr>
                <w:sz w:val="28"/>
                <w:szCs w:val="28"/>
                <w:lang w:val="uk-UA"/>
              </w:rPr>
              <w:t>порушення емоційно-вольової сфери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55072D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Лютий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Педагоги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1.</w:t>
            </w:r>
            <w:r w:rsidR="0055072D">
              <w:rPr>
                <w:rFonts w:eastAsia="Times New Roman"/>
                <w:color w:val="000000"/>
                <w:sz w:val="28"/>
                <w:szCs w:val="28"/>
                <w:lang w:val="uk-UA"/>
              </w:rPr>
              <w:t>11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Моніторингове дослідження психічного стану дитини за методикою «Паровозик»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</w:t>
            </w:r>
            <w:r w:rsidR="0055072D">
              <w:rPr>
                <w:sz w:val="28"/>
                <w:szCs w:val="28"/>
                <w:lang w:val="uk-UA"/>
              </w:rPr>
              <w:t>ютий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Діти старшої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підгрупи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55072D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Лютий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Діти молодшої та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середніх підгруп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1.1</w:t>
            </w:r>
            <w:r w:rsidR="00946FFE">
              <w:rPr>
                <w:rFonts w:eastAsia="Times New Roman"/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E143CA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Дослідження міжособистісних взаємовідносин між дітьми (методи: спостереження, соціометрія Т. Репнової)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946FF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Лютий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Діти старшої 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та середніх підгруп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1.1</w:t>
            </w:r>
            <w:r w:rsidR="00946FFE">
              <w:rPr>
                <w:rFonts w:eastAsia="Times New Roman"/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E143CA" w:rsidRDefault="0045663D">
            <w:pPr>
              <w:jc w:val="both"/>
              <w:rPr>
                <w:sz w:val="28"/>
                <w:szCs w:val="28"/>
                <w:lang w:val="uk-UA"/>
              </w:rPr>
            </w:pPr>
            <w:r w:rsidRPr="0055072D">
              <w:rPr>
                <w:sz w:val="28"/>
                <w:szCs w:val="28"/>
                <w:lang w:val="uk-UA"/>
              </w:rPr>
              <w:t>Визначення психологічної зрілості за методикою «Намалюй людину»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45663D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Лютий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Діти старшо-середньої групи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both"/>
              <w:rPr>
                <w:sz w:val="28"/>
                <w:szCs w:val="28"/>
                <w:lang w:val="uk-UA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 w:rsidP="00D671C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1.</w:t>
            </w:r>
            <w:r w:rsidR="00946FFE">
              <w:rPr>
                <w:rFonts w:eastAsia="Times New Roman"/>
                <w:color w:val="000000"/>
                <w:sz w:val="28"/>
                <w:szCs w:val="28"/>
                <w:lang w:val="uk-UA"/>
              </w:rPr>
              <w:t>14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Pr="0055072D" w:rsidRDefault="0045663D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Дослідження сфери сімейних взаємин через проективну методику «Малюнок сім’ї»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2643D1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Березень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Діти старшої підгрупи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1.</w:t>
            </w:r>
            <w:r w:rsidR="002643D1">
              <w:rPr>
                <w:rFonts w:eastAsia="Times New Roman"/>
                <w:color w:val="000000"/>
                <w:sz w:val="28"/>
                <w:szCs w:val="28"/>
                <w:lang w:val="uk-UA"/>
              </w:rPr>
              <w:t>1</w:t>
            </w:r>
            <w:r w:rsidR="00E143CA">
              <w:rPr>
                <w:rFonts w:eastAsia="Times New Roman"/>
                <w:color w:val="000000"/>
                <w:sz w:val="28"/>
                <w:szCs w:val="28"/>
                <w:lang w:val="uk-UA"/>
              </w:rPr>
              <w:t>5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45663D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Діагностика емоційного вигорання педагогів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Березень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Педагоги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1.</w:t>
            </w:r>
            <w:r w:rsidR="002643D1">
              <w:rPr>
                <w:rFonts w:eastAsia="Times New Roman"/>
                <w:color w:val="000000"/>
                <w:sz w:val="28"/>
                <w:szCs w:val="28"/>
                <w:lang w:val="uk-UA"/>
              </w:rPr>
              <w:t>1</w:t>
            </w:r>
            <w:r w:rsidR="00E143CA">
              <w:rPr>
                <w:rFonts w:eastAsia="Times New Roman"/>
                <w:color w:val="000000"/>
                <w:sz w:val="28"/>
                <w:szCs w:val="28"/>
                <w:lang w:val="uk-UA"/>
              </w:rPr>
              <w:t>6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Визначення самооцінки за методикою «Сходинки»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E143CA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Квітень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Діти старшої підгрупи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1.</w:t>
            </w:r>
            <w:r w:rsidR="002643D1">
              <w:rPr>
                <w:rFonts w:eastAsia="Times New Roman"/>
                <w:color w:val="000000"/>
                <w:sz w:val="28"/>
                <w:szCs w:val="28"/>
                <w:lang w:val="uk-UA"/>
              </w:rPr>
              <w:t>1</w:t>
            </w:r>
            <w:r w:rsidR="00E143CA">
              <w:rPr>
                <w:rFonts w:eastAsia="Times New Roman"/>
                <w:color w:val="000000"/>
                <w:sz w:val="28"/>
                <w:szCs w:val="28"/>
                <w:lang w:val="uk-UA"/>
              </w:rPr>
              <w:t>7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Визначення мотиваційної сфери за методикою «Дерево»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Квітень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Діти старшої підгрупи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1.</w:t>
            </w:r>
            <w:r w:rsidR="002643D1">
              <w:rPr>
                <w:rFonts w:eastAsia="Times New Roman"/>
                <w:color w:val="000000"/>
                <w:sz w:val="28"/>
                <w:szCs w:val="28"/>
                <w:lang w:val="uk-UA"/>
              </w:rPr>
              <w:t>1</w:t>
            </w:r>
            <w:r w:rsidR="00E143CA">
              <w:rPr>
                <w:rFonts w:eastAsia="Times New Roman"/>
                <w:color w:val="000000"/>
                <w:sz w:val="28"/>
                <w:szCs w:val="28"/>
                <w:lang w:val="uk-UA"/>
              </w:rPr>
              <w:t>8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bCs/>
                <w:iCs/>
                <w:sz w:val="28"/>
                <w:szCs w:val="28"/>
                <w:lang w:val="uk-UA"/>
              </w:rPr>
              <w:t xml:space="preserve">Визначення </w:t>
            </w:r>
            <w:r>
              <w:rPr>
                <w:sz w:val="28"/>
                <w:szCs w:val="28"/>
                <w:lang w:val="uk-UA"/>
              </w:rPr>
              <w:t>словникового запасу, мовної логіки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Квітень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Діти старшої підгрупи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1.</w:t>
            </w:r>
            <w:r w:rsidR="00E143CA">
              <w:rPr>
                <w:rFonts w:eastAsia="Times New Roman"/>
                <w:color w:val="000000"/>
                <w:sz w:val="28"/>
                <w:szCs w:val="28"/>
                <w:lang w:val="uk-UA"/>
              </w:rPr>
              <w:t>19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Моніторингове дослідження психологічної готовності до шкільного навчання 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Травень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Діти старшої підгрупи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000000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1.</w:t>
            </w:r>
            <w:r w:rsidR="002643D1">
              <w:rPr>
                <w:rFonts w:eastAsia="Times New Roman"/>
                <w:color w:val="000000"/>
                <w:sz w:val="28"/>
                <w:szCs w:val="28"/>
                <w:lang w:val="uk-UA"/>
              </w:rPr>
              <w:t>2</w:t>
            </w:r>
            <w:r w:rsidR="00E143CA">
              <w:rPr>
                <w:rFonts w:eastAsia="Times New Roman"/>
                <w:color w:val="000000"/>
                <w:sz w:val="28"/>
                <w:szCs w:val="28"/>
                <w:lang w:val="uk-UA"/>
              </w:rPr>
              <w:t>0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Дослідження індивідуальних особливостей дітей, їх нахилів, інтересів до різних видів діяльності з метою виявлення обдарованих дітей 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Впродовж року</w:t>
            </w:r>
            <w:proofErr w:type="spellStart"/>
            <w:r>
              <w:rPr>
                <w:sz w:val="28"/>
                <w:szCs w:val="28"/>
                <w:lang w:val="en-US"/>
              </w:rPr>
              <w:t>запотреби</w:t>
            </w:r>
            <w:proofErr w:type="spellEnd"/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Вихованці усіх вікових груп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1.</w:t>
            </w:r>
            <w:r w:rsidR="002643D1">
              <w:rPr>
                <w:rFonts w:eastAsia="Times New Roman"/>
                <w:color w:val="000000"/>
                <w:sz w:val="28"/>
                <w:szCs w:val="28"/>
                <w:lang w:val="uk-UA"/>
              </w:rPr>
              <w:t>2</w:t>
            </w:r>
            <w:r w:rsidR="00E143CA">
              <w:rPr>
                <w:rFonts w:eastAsia="Times New Roman"/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Індивідуальна та групова діагностика за запитом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Впродовж року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Вихованці усіх вікових груп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2.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b/>
              </w:rPr>
            </w:pPr>
            <w:r>
              <w:rPr>
                <w:rFonts w:eastAsia="Times New Roman"/>
                <w:b/>
                <w:color w:val="000000"/>
                <w:sz w:val="28"/>
                <w:szCs w:val="28"/>
                <w:lang w:val="uk-UA"/>
              </w:rPr>
              <w:t xml:space="preserve">Профілактика 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lastRenderedPageBreak/>
              <w:t>2.</w:t>
            </w:r>
            <w:r w:rsidR="000F5352">
              <w:rPr>
                <w:rFonts w:eastAsia="Times New Roman"/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Розвиток сенсомоторного та психофізичного потенціалу дітей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0F5352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Лютий</w:t>
            </w:r>
            <w:r w:rsidR="008B5148">
              <w:rPr>
                <w:sz w:val="28"/>
                <w:szCs w:val="28"/>
                <w:lang w:val="uk-UA"/>
              </w:rPr>
              <w:t>-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травень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Діти </w:t>
            </w:r>
            <w:r w:rsidR="000F5352">
              <w:rPr>
                <w:sz w:val="28"/>
                <w:szCs w:val="28"/>
                <w:lang w:val="uk-UA"/>
              </w:rPr>
              <w:t xml:space="preserve">молодшої та </w:t>
            </w:r>
            <w:r>
              <w:rPr>
                <w:sz w:val="28"/>
                <w:szCs w:val="28"/>
                <w:lang w:val="uk-UA"/>
              </w:rPr>
              <w:t>середньої підгруп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2.</w:t>
            </w:r>
            <w:r w:rsidR="000F5352">
              <w:rPr>
                <w:rFonts w:eastAsia="Times New Roman"/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Розвиток творчих здібностей дітей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</w:t>
            </w:r>
            <w:r w:rsidR="000F5352">
              <w:rPr>
                <w:sz w:val="28"/>
                <w:szCs w:val="28"/>
                <w:lang w:val="uk-UA"/>
              </w:rPr>
              <w:t>ютий</w:t>
            </w:r>
            <w:r>
              <w:rPr>
                <w:sz w:val="28"/>
                <w:szCs w:val="28"/>
                <w:lang w:val="uk-UA"/>
              </w:rPr>
              <w:t xml:space="preserve"> - </w:t>
            </w:r>
            <w:r w:rsidR="000F5352">
              <w:rPr>
                <w:sz w:val="28"/>
                <w:szCs w:val="28"/>
                <w:lang w:val="uk-UA"/>
              </w:rPr>
              <w:t>квітень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Діти </w:t>
            </w:r>
          </w:p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середніх підгруп 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2.</w:t>
            </w:r>
            <w:r w:rsidR="000F5352">
              <w:rPr>
                <w:rFonts w:eastAsia="Times New Roman"/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Психологічна підготовка дітей до школи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0F5352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Лютий</w:t>
            </w:r>
            <w:r w:rsidR="008B5148">
              <w:rPr>
                <w:sz w:val="28"/>
                <w:szCs w:val="28"/>
                <w:lang w:val="uk-UA"/>
              </w:rPr>
              <w:t>-квітень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Діти старшої підгрупи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2.</w:t>
            </w:r>
            <w:r w:rsidR="000F5352">
              <w:rPr>
                <w:rFonts w:eastAsia="Times New Roman"/>
                <w:color w:val="000000"/>
                <w:sz w:val="28"/>
                <w:szCs w:val="28"/>
                <w:lang w:val="uk-UA"/>
              </w:rPr>
              <w:t>4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rFonts w:eastAsia="Times New Roman"/>
                <w:sz w:val="28"/>
                <w:szCs w:val="28"/>
                <w:shd w:val="clear" w:color="auto" w:fill="FFFFFF"/>
                <w:lang w:val="uk-UA" w:eastAsia="ru-RU"/>
              </w:rPr>
              <w:t>Тренінг «Соціально-психологічний мікроклімат у колективі: шляхи оптимізації»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Березень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Педагоги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3.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b/>
              </w:rPr>
            </w:pPr>
            <w:r>
              <w:rPr>
                <w:rFonts w:eastAsia="Times New Roman"/>
                <w:b/>
                <w:color w:val="000000"/>
                <w:sz w:val="28"/>
                <w:szCs w:val="28"/>
                <w:lang w:val="uk-UA"/>
              </w:rPr>
              <w:t>Корекція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3.1.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Корекція недоліків емоційного розвитку дошкільників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jc w:val="center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Л</w:t>
            </w:r>
            <w:r w:rsidR="000F5352">
              <w:rPr>
                <w:rFonts w:eastAsia="Times New Roman"/>
                <w:color w:val="000000"/>
                <w:sz w:val="28"/>
                <w:szCs w:val="28"/>
                <w:lang w:val="uk-UA"/>
              </w:rPr>
              <w:t>ютий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 xml:space="preserve"> - травень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Діти середньої та старшої підгруп за потреби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3.2.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Корекція пізнавальних процесів дошкільників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jc w:val="center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Л</w:t>
            </w:r>
            <w:r w:rsidR="001B427F">
              <w:rPr>
                <w:rFonts w:eastAsia="Times New Roman"/>
                <w:color w:val="000000"/>
                <w:sz w:val="28"/>
                <w:szCs w:val="28"/>
                <w:lang w:val="uk-UA"/>
              </w:rPr>
              <w:t>ютий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 xml:space="preserve"> - травень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Діти середньої та старшої підгруп за потреби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4.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b/>
              </w:rPr>
            </w:pPr>
            <w:r>
              <w:rPr>
                <w:rFonts w:eastAsia="Times New Roman"/>
                <w:b/>
                <w:color w:val="000000"/>
                <w:sz w:val="28"/>
                <w:szCs w:val="28"/>
                <w:lang w:val="uk-UA"/>
              </w:rPr>
              <w:t xml:space="preserve">Навчальна діяльність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4.1.</w:t>
            </w:r>
          </w:p>
        </w:tc>
        <w:tc>
          <w:tcPr>
            <w:tcW w:w="4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5.</w:t>
            </w:r>
          </w:p>
        </w:tc>
        <w:tc>
          <w:tcPr>
            <w:tcW w:w="47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b/>
              </w:rPr>
            </w:pPr>
            <w:r>
              <w:rPr>
                <w:rFonts w:eastAsia="Times New Roman"/>
                <w:b/>
                <w:color w:val="000000"/>
                <w:sz w:val="28"/>
                <w:szCs w:val="28"/>
                <w:lang w:val="uk-UA"/>
              </w:rPr>
              <w:t>Консультування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5.1.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Бесіди з вихователями про вікові та індивідуальні особливості, стратегії взаємодії з проблемними дітьми з метою надання педагогам рекомендацій щодо побудови навчально-виховної роботи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 запитом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Педагоги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5.2.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Бесіди з батьками дітей, що вступають до ЗДО, з метою надання рекомендацій щодо підготовки дитини до садка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1B427F" w:rsidP="001B427F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Т</w:t>
            </w:r>
            <w:r w:rsidR="008B5148">
              <w:rPr>
                <w:sz w:val="28"/>
                <w:szCs w:val="28"/>
                <w:lang w:val="uk-UA"/>
              </w:rPr>
              <w:t>равень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Батьки ново- прибулих дітей 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 w:rsidP="001B427F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5.</w:t>
            </w:r>
            <w:r w:rsidR="001B427F">
              <w:rPr>
                <w:rFonts w:eastAsia="Times New Roman"/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Тематичні консультації:</w:t>
            </w:r>
          </w:p>
          <w:p w:rsidR="008B5148" w:rsidRDefault="008B5148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«Психологічна допомога малюку під час адаптації до ЗДО»</w:t>
            </w:r>
          </w:p>
          <w:p w:rsidR="008B5148" w:rsidRDefault="008B5148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«Про причини труднощів в адаптації дитини до дошкільного закладу і шляхи взаємодії в їх подоланні»</w:t>
            </w:r>
          </w:p>
          <w:p w:rsidR="008B5148" w:rsidRDefault="008B5148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«Психофізіологічні особливості дитини від 2-х до 3-х років»</w:t>
            </w:r>
          </w:p>
          <w:p w:rsidR="008B5148" w:rsidRDefault="008B5148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«Психофізіологічні особливості дитини від 3-х до 4-х років»</w:t>
            </w:r>
          </w:p>
          <w:p w:rsidR="008B5148" w:rsidRDefault="008B5148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«Психофізіологічні особливості дитини від 4-х до 5-ти років»</w:t>
            </w:r>
          </w:p>
          <w:p w:rsidR="008B5148" w:rsidRDefault="008B5148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«Психофізіологічні особливості дитини від 5-ти до 6-ти років»</w:t>
            </w:r>
          </w:p>
          <w:p w:rsidR="008B5148" w:rsidRDefault="008B5148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«Увага! Криза трьох років»</w:t>
            </w:r>
          </w:p>
          <w:p w:rsidR="008B5148" w:rsidRDefault="008B5148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«Агресивна дитина»</w:t>
            </w:r>
          </w:p>
          <w:p w:rsidR="008B5148" w:rsidRDefault="008B5148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«Тривожна дитина»</w:t>
            </w:r>
          </w:p>
          <w:p w:rsidR="008B5148" w:rsidRDefault="008B5148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«Родинно-сімейне виховання»</w:t>
            </w:r>
          </w:p>
          <w:p w:rsidR="008B5148" w:rsidRDefault="008B5148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«Дитячі страхи»</w:t>
            </w:r>
          </w:p>
          <w:p w:rsidR="008B5148" w:rsidRDefault="008B5148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«Як не пропустити обдарованість дитини»</w:t>
            </w:r>
          </w:p>
          <w:p w:rsidR="008B5148" w:rsidRDefault="008B5148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«Що таке готовність до школи»</w:t>
            </w:r>
          </w:p>
          <w:p w:rsidR="008B5148" w:rsidRDefault="008B514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«Як зберегти психічне здоров’я дитини»</w:t>
            </w:r>
          </w:p>
          <w:p w:rsidR="008B5148" w:rsidRDefault="008B514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«Дисципліна й ваш малюк»</w:t>
            </w:r>
          </w:p>
          <w:p w:rsidR="008B5148" w:rsidRDefault="008B5148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«Вчимося розуміти темперамент дитини»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За запитом</w:t>
            </w:r>
          </w:p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Батьки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 w:rsidP="001B427F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 w:rsidP="001B427F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pStyle w:val="3"/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5.</w:t>
            </w:r>
            <w:r w:rsidR="001B427F">
              <w:rPr>
                <w:rFonts w:eastAsia="Times New Roman"/>
                <w:color w:val="000000"/>
                <w:sz w:val="28"/>
                <w:szCs w:val="28"/>
                <w:lang w:val="uk-UA"/>
              </w:rPr>
              <w:t>4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Консультування з питань розвитку емоційної сфери вихованців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</w:t>
            </w:r>
            <w:r w:rsidR="001B427F">
              <w:rPr>
                <w:sz w:val="28"/>
                <w:szCs w:val="28"/>
                <w:lang w:val="uk-UA"/>
              </w:rPr>
              <w:t>ютий-березень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pStyle w:val="3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Батьки, педагоги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5.</w:t>
            </w:r>
            <w:r w:rsidR="001B427F">
              <w:rPr>
                <w:rFonts w:eastAsia="Times New Roman"/>
                <w:color w:val="000000"/>
                <w:sz w:val="28"/>
                <w:szCs w:val="28"/>
                <w:lang w:val="uk-UA"/>
              </w:rPr>
              <w:t>5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Консультування з питань вибору ефективних способів взаємодії з дитиною, вибору стилю виховання без покарань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1B427F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Березень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pStyle w:val="3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Батьки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5.8.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Консультації з проблеми формування мотиваційної готовності дітей до навчання у школі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690569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Квітень 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Педагоги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5.</w:t>
            </w:r>
            <w:r w:rsidR="00601F03">
              <w:rPr>
                <w:rFonts w:eastAsia="Times New Roman"/>
                <w:color w:val="000000"/>
                <w:sz w:val="28"/>
                <w:szCs w:val="28"/>
                <w:lang w:val="uk-UA"/>
              </w:rPr>
              <w:t>9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Бесіди щодо формування позитивних взаємин між дітьми у групах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Березень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Педагоги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5.1</w:t>
            </w:r>
            <w:r w:rsidR="00601F03">
              <w:rPr>
                <w:rFonts w:eastAsia="Times New Roman"/>
                <w:color w:val="000000"/>
                <w:sz w:val="28"/>
                <w:szCs w:val="28"/>
                <w:lang w:val="uk-UA"/>
              </w:rPr>
              <w:t>0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Консультації з проблеми вибору адекватного стилю взаємодії з певною дитиною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 запитом</w:t>
            </w:r>
          </w:p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Педагоги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5.1</w:t>
            </w:r>
            <w:r w:rsidR="00601F03">
              <w:rPr>
                <w:rFonts w:eastAsia="Times New Roman"/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Консультації з питань налагодження ефективної взаємодії з батьками вихованців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 запитом</w:t>
            </w:r>
          </w:p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Педагоги</w:t>
            </w:r>
          </w:p>
        </w:tc>
      </w:tr>
      <w:tr w:rsidR="008B5148" w:rsidTr="00A162F7">
        <w:trPr>
          <w:trHeight w:val="422"/>
        </w:trPr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6.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b/>
              </w:rPr>
            </w:pPr>
            <w:r>
              <w:rPr>
                <w:rFonts w:eastAsia="Times New Roman"/>
                <w:b/>
                <w:color w:val="000000"/>
                <w:sz w:val="28"/>
                <w:szCs w:val="28"/>
                <w:lang w:val="uk-UA"/>
              </w:rPr>
              <w:t>Просвіта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</w:pP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6.</w:t>
            </w:r>
            <w:r w:rsidR="00E45D94">
              <w:rPr>
                <w:rFonts w:eastAsia="Times New Roman"/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Висвітлення психологічних аспектів питань, що розглядаються на педагогічних радах закладу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Відповідно плану роботи закладу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Педагоги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6.</w:t>
            </w:r>
            <w:r w:rsidR="00E45D94">
              <w:rPr>
                <w:rFonts w:eastAsia="Times New Roman"/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shd w:val="clear" w:color="auto" w:fill="FFFFFF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Інформаційне повідомлення «</w:t>
            </w:r>
            <w:r w:rsidR="00A162F7" w:rsidRPr="00A162F7">
              <w:rPr>
                <w:rStyle w:val="a8"/>
                <w:i w:val="0"/>
                <w:sz w:val="28"/>
                <w:szCs w:val="28"/>
                <w:lang w:val="uk-UA"/>
              </w:rPr>
              <w:t>Розвиток творчих здібностей педагогів щляхом казкотерапії</w:t>
            </w:r>
            <w:r>
              <w:rPr>
                <w:sz w:val="28"/>
                <w:szCs w:val="28"/>
                <w:lang w:val="uk-UA"/>
              </w:rPr>
              <w:t>»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Лютий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Педагоги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1659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lastRenderedPageBreak/>
              <w:t>6.</w:t>
            </w:r>
            <w:r w:rsidR="00E45D94">
              <w:rPr>
                <w:rFonts w:eastAsia="Times New Roman"/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spacing w:after="20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Виступ на батьківських зборах «Збереження і зміцнення психічного здоров’я  дошкільників»; «Як підвищити рівень інтелекту дітей:шляхи та методи»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Лютий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Батьки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6.</w:t>
            </w:r>
            <w:r w:rsidR="00E45D94">
              <w:rPr>
                <w:rFonts w:eastAsia="Times New Roman"/>
                <w:color w:val="000000"/>
                <w:sz w:val="28"/>
                <w:szCs w:val="28"/>
                <w:lang w:val="uk-UA"/>
              </w:rPr>
              <w:t>4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color w:val="FF0000"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Інформаційне повідомлення «</w:t>
            </w:r>
            <w:r w:rsidR="00A162F7">
              <w:rPr>
                <w:rFonts w:eastAsia="Times New Roman"/>
                <w:sz w:val="28"/>
                <w:szCs w:val="28"/>
                <w:shd w:val="clear" w:color="auto" w:fill="FFFFFF"/>
                <w:lang w:val="uk-UA" w:eastAsia="ru-RU"/>
              </w:rPr>
              <w:t>Методи піскової терапії для покращення емоційного стану дошкільників</w:t>
            </w:r>
            <w:r>
              <w:rPr>
                <w:rStyle w:val="a8"/>
                <w:i w:val="0"/>
                <w:sz w:val="28"/>
                <w:szCs w:val="28"/>
                <w:lang w:val="uk-UA"/>
              </w:rPr>
              <w:t>»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Квітень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Педагоги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6.</w:t>
            </w:r>
            <w:r w:rsidR="00E45D94">
              <w:rPr>
                <w:rFonts w:eastAsia="Times New Roman"/>
                <w:color w:val="000000"/>
                <w:sz w:val="28"/>
                <w:szCs w:val="28"/>
                <w:lang w:val="uk-UA"/>
              </w:rPr>
              <w:t>5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ind w:right="-136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Виступ н</w:t>
            </w:r>
            <w:r w:rsidR="00A162F7">
              <w:rPr>
                <w:sz w:val="28"/>
                <w:szCs w:val="28"/>
                <w:lang w:val="uk-UA"/>
              </w:rPr>
              <w:t>а</w:t>
            </w:r>
            <w:r>
              <w:rPr>
                <w:sz w:val="28"/>
                <w:szCs w:val="28"/>
                <w:lang w:val="uk-UA"/>
              </w:rPr>
              <w:t xml:space="preserve"> педагогічній раді «Готовність дитини до школи: складові успішного навчання (за результатами психологічного обстеження дітей старшої групи»)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Травень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Педагоги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6.</w:t>
            </w:r>
            <w:r w:rsidR="00E45D94">
              <w:rPr>
                <w:rFonts w:eastAsia="Times New Roman"/>
                <w:color w:val="000000"/>
                <w:sz w:val="28"/>
                <w:szCs w:val="28"/>
                <w:lang w:val="uk-UA"/>
              </w:rPr>
              <w:t>6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Розробка та розповсюдження  інформаційних буклетів на теми: «Жертви батьківських маніпуляцій», «Брати і сестри: звідки стільки ворожнечі?», «Як правильно реагувати на погані слова у дітей?», «Дитина не може знайти друзів? Допоможіть їй!», ««Розвиваємо творчі здібності грамотно»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Батьки</w:t>
            </w: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6.</w:t>
            </w:r>
            <w:r w:rsidR="00E45D94">
              <w:rPr>
                <w:rFonts w:eastAsia="Times New Roman"/>
                <w:color w:val="000000"/>
                <w:sz w:val="28"/>
                <w:szCs w:val="28"/>
                <w:lang w:val="uk-UA"/>
              </w:rPr>
              <w:t>7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Участь у виробничих нарадах (висвітлення психологічних аспектів питань, що розглядаються)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Згідно річного плану роботи закладу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Педагоги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6.</w:t>
            </w:r>
            <w:r w:rsidR="00E45D94">
              <w:rPr>
                <w:rFonts w:eastAsia="Times New Roman"/>
                <w:color w:val="000000"/>
                <w:sz w:val="28"/>
                <w:szCs w:val="28"/>
                <w:lang w:val="uk-UA"/>
              </w:rPr>
              <w:t>8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Методична допомога вихователям у підборі психологічної літератури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Педагоги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</w:pPr>
            <w:r>
              <w:rPr>
                <w:color w:val="000000"/>
                <w:sz w:val="28"/>
                <w:szCs w:val="28"/>
                <w:lang w:val="uk-UA"/>
              </w:rPr>
              <w:t>7.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/>
              <w:rPr>
                <w:b/>
              </w:rPr>
            </w:pPr>
            <w:r>
              <w:rPr>
                <w:b/>
                <w:color w:val="000000"/>
                <w:sz w:val="28"/>
                <w:szCs w:val="28"/>
                <w:lang w:val="uk-UA"/>
              </w:rPr>
              <w:t>Інше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7.1.</w:t>
            </w:r>
          </w:p>
        </w:tc>
        <w:tc>
          <w:tcPr>
            <w:tcW w:w="47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Складання графіку та плану роботи на 201</w:t>
            </w:r>
            <w:r w:rsidR="0045663D">
              <w:rPr>
                <w:sz w:val="28"/>
                <w:szCs w:val="28"/>
                <w:lang w:val="uk-UA"/>
              </w:rPr>
              <w:t>9</w:t>
            </w:r>
            <w:r>
              <w:rPr>
                <w:sz w:val="28"/>
                <w:szCs w:val="28"/>
                <w:lang w:val="uk-UA"/>
              </w:rPr>
              <w:t>-20</w:t>
            </w:r>
            <w:r w:rsidR="0045663D">
              <w:rPr>
                <w:sz w:val="28"/>
                <w:szCs w:val="28"/>
                <w:lang w:val="uk-UA"/>
              </w:rPr>
              <w:t>20</w:t>
            </w:r>
            <w:r>
              <w:rPr>
                <w:sz w:val="28"/>
                <w:szCs w:val="28"/>
                <w:lang w:val="uk-UA"/>
              </w:rPr>
              <w:t xml:space="preserve"> навчальний рік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1B427F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Лютий</w:t>
            </w:r>
          </w:p>
        </w:tc>
        <w:tc>
          <w:tcPr>
            <w:tcW w:w="228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7.2.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pStyle w:val="a4"/>
            </w:pPr>
            <w:r>
              <w:t>Оформлення необхідної документації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Протягом року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7.3.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pStyle w:val="a4"/>
            </w:pPr>
            <w:r>
              <w:t>Участь у навчально-методичних семінарах психологів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 планом МО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 w:rsidP="001B427F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pStyle w:val="a4"/>
            </w:pP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7.</w:t>
            </w:r>
            <w:r w:rsidR="001B427F">
              <w:rPr>
                <w:rFonts w:eastAsia="Times New Roman"/>
                <w:color w:val="000000"/>
                <w:sz w:val="28"/>
                <w:szCs w:val="28"/>
                <w:lang w:val="uk-UA"/>
              </w:rPr>
              <w:t>4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pStyle w:val="a4"/>
            </w:pPr>
            <w:r>
              <w:t>Складання звіту про виконану роботу за рік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Травень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7.</w:t>
            </w:r>
            <w:r w:rsidR="001B427F">
              <w:rPr>
                <w:rFonts w:eastAsia="Times New Roman"/>
                <w:color w:val="000000"/>
                <w:sz w:val="28"/>
                <w:szCs w:val="28"/>
                <w:lang w:val="uk-UA"/>
              </w:rPr>
              <w:t>5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pStyle w:val="a4"/>
            </w:pPr>
            <w:r>
              <w:t>Підготовка корекційних і розвивальних програм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Протягом року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7.</w:t>
            </w:r>
            <w:r w:rsidR="001B427F">
              <w:rPr>
                <w:rFonts w:eastAsia="Times New Roman"/>
                <w:color w:val="000000"/>
                <w:sz w:val="28"/>
                <w:szCs w:val="28"/>
                <w:lang w:val="uk-UA"/>
              </w:rPr>
              <w:t>6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pStyle w:val="a4"/>
            </w:pPr>
            <w:r>
              <w:t>Підготовка програм психодіагностичних досліджень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Протягом року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7.</w:t>
            </w:r>
            <w:r w:rsidR="001B427F">
              <w:rPr>
                <w:rFonts w:eastAsia="Times New Roman"/>
                <w:color w:val="000000"/>
                <w:sz w:val="28"/>
                <w:szCs w:val="28"/>
                <w:lang w:val="uk-UA"/>
              </w:rPr>
              <w:t>7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Підготовка психодіагностичного інструментарію (тестових бланків, </w:t>
            </w:r>
            <w:r>
              <w:rPr>
                <w:sz w:val="28"/>
                <w:szCs w:val="28"/>
                <w:lang w:val="uk-UA"/>
              </w:rPr>
              <w:lastRenderedPageBreak/>
              <w:t>анкет)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 xml:space="preserve"> Протягом року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lastRenderedPageBreak/>
              <w:t>7.</w:t>
            </w:r>
            <w:r w:rsidR="001B427F">
              <w:rPr>
                <w:rFonts w:eastAsia="Times New Roman"/>
                <w:color w:val="000000"/>
                <w:sz w:val="28"/>
                <w:szCs w:val="28"/>
                <w:lang w:val="uk-UA"/>
              </w:rPr>
              <w:t>8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Підготовка до педагогічних консиліумів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 за потреби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7.</w:t>
            </w:r>
            <w:r w:rsidR="001B427F">
              <w:rPr>
                <w:rFonts w:eastAsia="Times New Roman"/>
                <w:color w:val="000000"/>
                <w:sz w:val="28"/>
                <w:szCs w:val="28"/>
                <w:lang w:val="uk-UA"/>
              </w:rPr>
              <w:t>9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Підготовка до проведення тренінгів, ділових ігор тощо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 за необхідності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7.1</w:t>
            </w:r>
            <w:r w:rsidR="007A4F1B">
              <w:rPr>
                <w:rFonts w:eastAsia="Times New Roman"/>
                <w:color w:val="000000"/>
                <w:sz w:val="28"/>
                <w:szCs w:val="28"/>
                <w:lang w:val="uk-UA"/>
              </w:rPr>
              <w:t>0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Підготовка до виступів на батьківських зборах,  педагогічних нарадах, семінарах для педагогів</w:t>
            </w:r>
          </w:p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Виготовлення листівок, буклетів, стендів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 за необхідності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7.1</w:t>
            </w:r>
            <w:r w:rsidR="007A4F1B">
              <w:rPr>
                <w:rFonts w:eastAsia="Times New Roman"/>
                <w:color w:val="000000"/>
                <w:sz w:val="28"/>
                <w:szCs w:val="28"/>
                <w:lang w:val="uk-UA"/>
              </w:rPr>
              <w:t>1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Участь у заходах НГО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7.1</w:t>
            </w:r>
            <w:r w:rsidR="007A4F1B">
              <w:rPr>
                <w:rFonts w:eastAsia="Times New Roman"/>
                <w:color w:val="000000"/>
                <w:sz w:val="28"/>
                <w:szCs w:val="28"/>
                <w:lang w:val="uk-UA"/>
              </w:rPr>
              <w:t>2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Відвідування дітей вдома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 потреби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7.1</w:t>
            </w:r>
            <w:r w:rsidR="007A4F1B">
              <w:rPr>
                <w:rFonts w:eastAsia="Times New Roman"/>
                <w:color w:val="000000"/>
                <w:sz w:val="28"/>
                <w:szCs w:val="28"/>
                <w:lang w:val="uk-UA"/>
              </w:rPr>
              <w:t>3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Відвідування батьків за місцем роботи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 потреби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8B5148" w:rsidTr="00A162F7">
        <w:trPr>
          <w:trHeight w:val="61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7.1</w:t>
            </w:r>
            <w:r w:rsidR="007A4F1B">
              <w:rPr>
                <w:rFonts w:eastAsia="Times New Roman"/>
                <w:color w:val="000000"/>
                <w:sz w:val="28"/>
                <w:szCs w:val="28"/>
                <w:lang w:val="uk-UA"/>
              </w:rPr>
              <w:t>4</w:t>
            </w:r>
            <w:r>
              <w:rPr>
                <w:rFonts w:eastAsia="Times New Roman"/>
                <w:color w:val="000000"/>
                <w:sz w:val="28"/>
                <w:szCs w:val="28"/>
                <w:lang w:val="uk-UA"/>
              </w:rPr>
              <w:t>.</w:t>
            </w:r>
          </w:p>
        </w:tc>
        <w:tc>
          <w:tcPr>
            <w:tcW w:w="4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Вирішення питань з місцевими органами виконавчої влади та громадського самоврядування    </w:t>
            </w:r>
          </w:p>
        </w:tc>
        <w:tc>
          <w:tcPr>
            <w:tcW w:w="18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Протягом року</w:t>
            </w:r>
          </w:p>
          <w:p w:rsidR="008B5148" w:rsidRDefault="008B5148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 потреби</w:t>
            </w:r>
          </w:p>
        </w:tc>
        <w:tc>
          <w:tcPr>
            <w:tcW w:w="2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5148" w:rsidRDefault="008B5148">
            <w:pPr>
              <w:widowControl w:val="0"/>
              <w:shd w:val="clear" w:color="auto" w:fill="FFFFFF"/>
              <w:tabs>
                <w:tab w:val="left" w:leader="underscore" w:pos="5270"/>
                <w:tab w:val="left" w:leader="underscore" w:pos="6230"/>
              </w:tabs>
              <w:autoSpaceDE w:val="0"/>
              <w:snapToGrid w:val="0"/>
              <w:ind w:right="126" w:firstLine="27"/>
              <w:rPr>
                <w:rFonts w:eastAsia="Times New Roman"/>
                <w:color w:val="000000"/>
                <w:sz w:val="28"/>
                <w:szCs w:val="28"/>
                <w:lang w:val="uk-UA"/>
              </w:rPr>
            </w:pPr>
          </w:p>
        </w:tc>
      </w:tr>
    </w:tbl>
    <w:p w:rsidR="008B5148" w:rsidRDefault="008B5148" w:rsidP="001E65FA">
      <w:pPr>
        <w:widowControl w:val="0"/>
        <w:shd w:val="clear" w:color="auto" w:fill="FFFFFF"/>
        <w:autoSpaceDE w:val="0"/>
        <w:ind w:right="126" w:firstLine="708"/>
        <w:jc w:val="both"/>
        <w:rPr>
          <w:rFonts w:eastAsia="Times New Roman"/>
          <w:bCs/>
          <w:i/>
          <w:sz w:val="20"/>
          <w:szCs w:val="20"/>
          <w:lang w:val="uk-UA"/>
        </w:rPr>
      </w:pPr>
    </w:p>
    <w:sectPr w:rsidR="008B5148" w:rsidSect="003A5A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74A77"/>
    <w:multiLevelType w:val="hybridMultilevel"/>
    <w:tmpl w:val="0F047E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4E86813"/>
    <w:multiLevelType w:val="hybridMultilevel"/>
    <w:tmpl w:val="C7F4589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6ED94D3B"/>
    <w:multiLevelType w:val="hybridMultilevel"/>
    <w:tmpl w:val="B0CAAE9E"/>
    <w:lvl w:ilvl="0" w:tplc="8F58A4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 w:val="0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A7A7B14"/>
    <w:multiLevelType w:val="hybridMultilevel"/>
    <w:tmpl w:val="D152BAC2"/>
    <w:lvl w:ilvl="0" w:tplc="A1244E78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B5148"/>
    <w:rsid w:val="000F5352"/>
    <w:rsid w:val="001603DF"/>
    <w:rsid w:val="001B427F"/>
    <w:rsid w:val="001E65FA"/>
    <w:rsid w:val="002643D1"/>
    <w:rsid w:val="003A5A71"/>
    <w:rsid w:val="0045663D"/>
    <w:rsid w:val="0055072D"/>
    <w:rsid w:val="00601F03"/>
    <w:rsid w:val="00690569"/>
    <w:rsid w:val="007A4F1B"/>
    <w:rsid w:val="008B5148"/>
    <w:rsid w:val="00946FFE"/>
    <w:rsid w:val="00A162F7"/>
    <w:rsid w:val="00B4440D"/>
    <w:rsid w:val="00D671C8"/>
    <w:rsid w:val="00E143CA"/>
    <w:rsid w:val="00E45D94"/>
    <w:rsid w:val="00FB67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5148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8B5148"/>
    <w:pPr>
      <w:keepNext/>
      <w:tabs>
        <w:tab w:val="num" w:pos="0"/>
      </w:tabs>
      <w:spacing w:before="240" w:after="60"/>
      <w:outlineLvl w:val="0"/>
    </w:pPr>
    <w:rPr>
      <w:rFonts w:ascii="Arial" w:hAnsi="Arial" w:cs="Arial"/>
      <w:b/>
      <w:bCs/>
      <w:kern w:val="2"/>
      <w:sz w:val="32"/>
      <w:szCs w:val="32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B5148"/>
    <w:rPr>
      <w:rFonts w:ascii="Arial" w:eastAsia="Calibri" w:hAnsi="Arial" w:cs="Arial"/>
      <w:b/>
      <w:bCs/>
      <w:kern w:val="2"/>
      <w:sz w:val="32"/>
      <w:szCs w:val="32"/>
      <w:lang w:eastAsia="zh-CN"/>
    </w:rPr>
  </w:style>
  <w:style w:type="character" w:styleId="a3">
    <w:name w:val="Hyperlink"/>
    <w:semiHidden/>
    <w:unhideWhenUsed/>
    <w:rsid w:val="008B5148"/>
    <w:rPr>
      <w:rFonts w:ascii="Times New Roman" w:hAnsi="Times New Roman" w:cs="Times New Roman" w:hint="default"/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8B5148"/>
    <w:pPr>
      <w:jc w:val="both"/>
    </w:pPr>
    <w:rPr>
      <w:rFonts w:eastAsia="Times New Roman"/>
      <w:sz w:val="28"/>
      <w:szCs w:val="28"/>
      <w:lang w:val="uk-UA"/>
    </w:rPr>
  </w:style>
  <w:style w:type="character" w:customStyle="1" w:styleId="a5">
    <w:name w:val="Основной текст Знак"/>
    <w:basedOn w:val="a0"/>
    <w:link w:val="a4"/>
    <w:semiHidden/>
    <w:rsid w:val="008B5148"/>
    <w:rPr>
      <w:rFonts w:ascii="Times New Roman" w:eastAsia="Times New Roman" w:hAnsi="Times New Roman" w:cs="Times New Roman"/>
      <w:sz w:val="28"/>
      <w:szCs w:val="28"/>
      <w:lang w:val="uk-UA" w:eastAsia="zh-CN"/>
    </w:rPr>
  </w:style>
  <w:style w:type="paragraph" w:styleId="3">
    <w:name w:val="Body Text 3"/>
    <w:basedOn w:val="a"/>
    <w:link w:val="30"/>
    <w:semiHidden/>
    <w:unhideWhenUsed/>
    <w:rsid w:val="008B5148"/>
    <w:pPr>
      <w:suppressAutoHyphens w:val="0"/>
      <w:spacing w:after="120"/>
    </w:pPr>
    <w:rPr>
      <w:rFonts w:eastAsia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semiHidden/>
    <w:rsid w:val="008B514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6">
    <w:name w:val="Абзац списку"/>
    <w:basedOn w:val="a"/>
    <w:qFormat/>
    <w:rsid w:val="008B5148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WW8Num1z0">
    <w:name w:val="WW8Num1z0"/>
    <w:rsid w:val="008B5148"/>
  </w:style>
  <w:style w:type="character" w:customStyle="1" w:styleId="longtext">
    <w:name w:val="long_text"/>
    <w:basedOn w:val="a0"/>
    <w:rsid w:val="008B5148"/>
    <w:rPr>
      <w:rFonts w:ascii="Times New Roman" w:hAnsi="Times New Roman" w:cs="Times New Roman" w:hint="default"/>
    </w:rPr>
  </w:style>
  <w:style w:type="character" w:customStyle="1" w:styleId="hps">
    <w:name w:val="hps"/>
    <w:basedOn w:val="a0"/>
    <w:rsid w:val="008B5148"/>
    <w:rPr>
      <w:rFonts w:ascii="Times New Roman" w:hAnsi="Times New Roman" w:cs="Times New Roman" w:hint="default"/>
    </w:rPr>
  </w:style>
  <w:style w:type="character" w:customStyle="1" w:styleId="rvts23">
    <w:name w:val="rvts23"/>
    <w:basedOn w:val="a0"/>
    <w:rsid w:val="008B5148"/>
  </w:style>
  <w:style w:type="character" w:styleId="a7">
    <w:name w:val="Strong"/>
    <w:basedOn w:val="a0"/>
    <w:qFormat/>
    <w:rsid w:val="008B5148"/>
    <w:rPr>
      <w:b/>
      <w:bCs/>
    </w:rPr>
  </w:style>
  <w:style w:type="character" w:styleId="a8">
    <w:name w:val="Emphasis"/>
    <w:basedOn w:val="a0"/>
    <w:qFormat/>
    <w:rsid w:val="008B514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7991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2229-19" TargetMode="External"/><Relationship Id="rId13" Type="http://schemas.openxmlformats.org/officeDocument/2006/relationships/hyperlink" Target="https://rada.info/upload/users_files/02143293/5355fbefcdae94cd8f01f38177ede8be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zakon.rada.gov.ua/laws/show/2628-14" TargetMode="External"/><Relationship Id="rId12" Type="http://schemas.openxmlformats.org/officeDocument/2006/relationships/hyperlink" Target="https://zakon.rada.gov.ua/laws/show/966-1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zakon.rada.gov.ua/laws/show/2145-19" TargetMode="External"/><Relationship Id="rId11" Type="http://schemas.openxmlformats.org/officeDocument/2006/relationships/hyperlink" Target="https://zakon.rada.gov.ua/laws/show/2402-14" TargetMode="External"/><Relationship Id="rId5" Type="http://schemas.openxmlformats.org/officeDocument/2006/relationships/hyperlink" Target="https://zakon.rada.gov.ua/laws/show/254%D0%BA/96-%D0%B2%D1%80" TargetMode="External"/><Relationship Id="rId15" Type="http://schemas.openxmlformats.org/officeDocument/2006/relationships/theme" Target="theme/theme1.xml"/><Relationship Id="rId10" Type="http://schemas.openxmlformats.org/officeDocument/2006/relationships/hyperlink" Target="https://zakon.rada.gov.ua/laws/show/2558-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zakon.rada.gov.ua/laws/show/2866-15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7229</Words>
  <Characters>4121</Characters>
  <Application>Microsoft Office Word</Application>
  <DocSecurity>0</DocSecurity>
  <Lines>34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Shandor Sharvari</dc:creator>
  <cp:lastModifiedBy>user</cp:lastModifiedBy>
  <cp:revision>2</cp:revision>
  <dcterms:created xsi:type="dcterms:W3CDTF">2020-05-05T09:46:00Z</dcterms:created>
  <dcterms:modified xsi:type="dcterms:W3CDTF">2020-05-05T09:46:00Z</dcterms:modified>
</cp:coreProperties>
</file>